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2498D" w14:textId="77777777" w:rsidR="00D60D3D" w:rsidRPr="0008687C" w:rsidRDefault="00D60D3D" w:rsidP="00244626">
      <w:pPr>
        <w:widowControl w:val="0"/>
        <w:snapToGrid w:val="0"/>
        <w:spacing w:after="0"/>
        <w:jc w:val="both"/>
        <w:rPr>
          <w:rFonts w:eastAsia="Times New Roman" w:cstheme="minorHAnsi"/>
          <w:i/>
        </w:rPr>
      </w:pPr>
      <w:r w:rsidRPr="0008687C">
        <w:rPr>
          <w:rFonts w:eastAsia="Times New Roman" w:cstheme="minorHAnsi"/>
          <w:b/>
        </w:rPr>
        <w:t xml:space="preserve">  </w:t>
      </w:r>
    </w:p>
    <w:p w14:paraId="744C8D19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</w:rPr>
      </w:pPr>
      <w:r w:rsidRPr="0008687C">
        <w:rPr>
          <w:rFonts w:eastAsia="Times New Roman" w:cstheme="minorHAnsi"/>
        </w:rPr>
        <w:tab/>
      </w:r>
    </w:p>
    <w:p w14:paraId="37CDE10F" w14:textId="4E82EA2B" w:rsidR="00D60D3D" w:rsidRPr="0008687C" w:rsidRDefault="00D60D3D" w:rsidP="00244626">
      <w:pPr>
        <w:spacing w:after="0"/>
        <w:ind w:left="5672"/>
        <w:jc w:val="right"/>
        <w:rPr>
          <w:rFonts w:eastAsia="Times New Roman" w:cstheme="minorHAnsi"/>
          <w:b/>
        </w:rPr>
      </w:pPr>
      <w:r w:rsidRPr="0008687C">
        <w:rPr>
          <w:rFonts w:eastAsia="Times New Roman" w:cstheme="minorHAnsi"/>
          <w:b/>
        </w:rPr>
        <w:t xml:space="preserve">Załącznik nr </w:t>
      </w:r>
      <w:r w:rsidR="00D549DA">
        <w:rPr>
          <w:rFonts w:eastAsia="Times New Roman" w:cstheme="minorHAnsi"/>
          <w:b/>
        </w:rPr>
        <w:t>5</w:t>
      </w:r>
      <w:r w:rsidRPr="0008687C">
        <w:rPr>
          <w:rFonts w:eastAsia="Times New Roman" w:cstheme="minorHAnsi"/>
          <w:b/>
        </w:rPr>
        <w:t xml:space="preserve"> do SWZ  </w:t>
      </w:r>
    </w:p>
    <w:p w14:paraId="703FC25B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91008F4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5734680F" w14:textId="77777777" w:rsidR="00D60D3D" w:rsidRPr="0008687C" w:rsidRDefault="00D60D3D" w:rsidP="00244626">
      <w:pPr>
        <w:spacing w:after="0"/>
        <w:ind w:left="5672"/>
        <w:rPr>
          <w:rFonts w:eastAsia="Times New Roman" w:cstheme="minorHAnsi"/>
          <w:b/>
        </w:rPr>
      </w:pPr>
    </w:p>
    <w:p w14:paraId="7572ABA6" w14:textId="43A9B112" w:rsidR="00DF5F52" w:rsidRPr="005E7815" w:rsidRDefault="005E7815" w:rsidP="005E7815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sz w:val="32"/>
          <w:szCs w:val="32"/>
        </w:rPr>
      </w:pPr>
      <w:r w:rsidRPr="005E7815">
        <w:rPr>
          <w:rFonts w:eastAsia="Times New Roman" w:cstheme="minorHAnsi"/>
          <w:b/>
          <w:bCs/>
          <w:sz w:val="32"/>
          <w:szCs w:val="32"/>
        </w:rPr>
        <w:t>SZCZEGÓŁOWY OPIS PRZEDMIOTU ZAMÓWIENIA</w:t>
      </w:r>
    </w:p>
    <w:p w14:paraId="4B30020E" w14:textId="77777777" w:rsidR="000E59B2" w:rsidRDefault="000E59B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25C4AA39" w14:textId="313CB89C" w:rsidR="006455F8" w:rsidRDefault="006455F8" w:rsidP="006455F8">
      <w:pPr>
        <w:spacing w:after="0"/>
        <w:jc w:val="both"/>
      </w:pPr>
      <w:r>
        <w:t xml:space="preserve">Przedmiotem zamówienia jest </w:t>
      </w:r>
      <w:bookmarkStart w:id="0" w:name="_Hlk73341649"/>
      <w:r>
        <w:t>są usługi transportowe polegające na:</w:t>
      </w:r>
    </w:p>
    <w:p w14:paraId="04C311B8" w14:textId="77777777" w:rsidR="006455F8" w:rsidRDefault="006455F8" w:rsidP="006455F8">
      <w:pPr>
        <w:spacing w:after="0"/>
        <w:jc w:val="both"/>
      </w:pPr>
      <w:r>
        <w:t xml:space="preserve">- przywożeniu uczestników Środowiskowego Domu Samopomocy w Marcinkowie z filią w Prejłowie, </w:t>
      </w:r>
      <w:r>
        <w:br/>
        <w:t xml:space="preserve">w tym osób niepełnosprawnych z niepełnosprawnością intelektualną i schorzeniami sprzężonymi, </w:t>
      </w:r>
      <w:r>
        <w:br/>
        <w:t>z ich miejsca zamieszkania do Środowiskowego Domu Samopomocy w Marcinkowie z filią w Prejłowie mieszczącego się pod adresem: Marcinkowo 67, 11-030 Purda, a także do Filii w Prejłowie mieszczącej się pod adresem, Prejłowo 13, 11-030 Purda (zwane dalej SDŚ) w godzinach rannych (7:00 - 10:00),</w:t>
      </w:r>
    </w:p>
    <w:p w14:paraId="4A8B7E7C" w14:textId="0183118A" w:rsidR="006455F8" w:rsidRDefault="006455F8" w:rsidP="006455F8">
      <w:pPr>
        <w:spacing w:after="0"/>
        <w:jc w:val="both"/>
      </w:pPr>
      <w:r>
        <w:t>-</w:t>
      </w:r>
      <w:r>
        <w:t xml:space="preserve"> </w:t>
      </w:r>
      <w:r>
        <w:t>odwożeniu uczestników Środowiskowego Domu Samopomocy w Marcinkowie z filią w Prejłowie, w tym  osób niepełnosprawnych z niepełnosprawnością intelektualną i schorzeniami sprzężonymi, z ww. placówek do ich miejsc zamieszkania w godzinach popołudniowych (13:00 - 16:00),</w:t>
      </w:r>
    </w:p>
    <w:p w14:paraId="64802F30" w14:textId="77777777" w:rsidR="006455F8" w:rsidRDefault="006455F8" w:rsidP="006455F8">
      <w:pPr>
        <w:spacing w:after="0"/>
        <w:jc w:val="both"/>
      </w:pPr>
      <w:r>
        <w:t xml:space="preserve">- przewożeniu uczestników Środowiskowego Domu Samopomocy w Marcinkowie z filią w Prejłowie, </w:t>
      </w:r>
      <w:r>
        <w:br/>
        <w:t>w tym osób niepełnosprawnych z niepełnosprawnością intelektualną i schorzeniami sprzężonymi,  związanym z wyjazdami integracyjnymi, wycieczkami, konkursami dla uczestników ŚDS, zawodami sportowymi dla uczestników ŚDS itp.,</w:t>
      </w:r>
    </w:p>
    <w:p w14:paraId="249F43F8" w14:textId="77777777" w:rsidR="006455F8" w:rsidRDefault="006455F8" w:rsidP="006455F8">
      <w:pPr>
        <w:spacing w:after="0"/>
        <w:jc w:val="both"/>
      </w:pPr>
      <w:r>
        <w:t>- innych wyjazdach organizacyjnych,</w:t>
      </w:r>
    </w:p>
    <w:p w14:paraId="0CFF3A6B" w14:textId="77777777" w:rsidR="006455F8" w:rsidRDefault="006455F8" w:rsidP="006455F8">
      <w:pPr>
        <w:spacing w:after="0"/>
        <w:jc w:val="both"/>
      </w:pPr>
      <w:r w:rsidRPr="007670F0">
        <w:t>- w przypadku dalszych tras Wykonawca zapewni kierowcę poza godzinami pracy ośrodka,</w:t>
      </w:r>
    </w:p>
    <w:p w14:paraId="3670CCA0" w14:textId="77777777" w:rsidR="006455F8" w:rsidRDefault="006455F8" w:rsidP="006455F8">
      <w:pPr>
        <w:spacing w:after="0"/>
        <w:ind w:left="284"/>
        <w:jc w:val="both"/>
      </w:pPr>
    </w:p>
    <w:p w14:paraId="2066E0FB" w14:textId="77777777" w:rsidR="006455F8" w:rsidRDefault="006455F8" w:rsidP="006455F8">
      <w:pPr>
        <w:spacing w:after="0"/>
        <w:jc w:val="both"/>
      </w:pPr>
      <w:r>
        <w:t>Usługi transportowe będą realizowane na trasach wskazanych przez Zamawiającego. W zależności od stanu e</w:t>
      </w:r>
      <w:r w:rsidRPr="007670F0">
        <w:t>pidemiologicznego, jego rozmiaru i obostrzeń, orientacyjnie szacuje się od 50 do 100 uczestników dziennie, w</w:t>
      </w:r>
      <w:r>
        <w:t xml:space="preserve"> ramach przedmiotu zamówienia.</w:t>
      </w:r>
    </w:p>
    <w:p w14:paraId="25D1C245" w14:textId="77777777" w:rsidR="006455F8" w:rsidRDefault="006455F8" w:rsidP="006455F8">
      <w:pPr>
        <w:spacing w:after="0"/>
        <w:ind w:left="284"/>
        <w:jc w:val="both"/>
      </w:pPr>
    </w:p>
    <w:p w14:paraId="7B1696AC" w14:textId="77777777" w:rsidR="006455F8" w:rsidRDefault="006455F8" w:rsidP="006455F8">
      <w:pPr>
        <w:spacing w:after="0"/>
        <w:jc w:val="both"/>
      </w:pPr>
      <w:r>
        <w:t>Szacowana łączna długość tras wynosi:</w:t>
      </w:r>
    </w:p>
    <w:p w14:paraId="2C9F3ADF" w14:textId="77777777" w:rsidR="006455F8" w:rsidRPr="007670F0" w:rsidRDefault="006455F8" w:rsidP="006455F8">
      <w:pPr>
        <w:pStyle w:val="Akapitzlist"/>
        <w:numPr>
          <w:ilvl w:val="0"/>
          <w:numId w:val="1"/>
        </w:numPr>
        <w:spacing w:after="0"/>
        <w:jc w:val="both"/>
      </w:pPr>
      <w:r w:rsidRPr="007670F0">
        <w:t>w przypadku obostrzeń wynikających z rekomendacji Ministerstwa Zdrowia, Ministerstwa Rodziny, Pracy i Polityki Społecznej oraz Głównego Inspektora Sanitarnego dotyczących działalności placówek pobytu dziennego, w celu zapobiegania zakażeniom wirusem np. SARS-CoV-2 - około 650 km dziennie (są to wartości orientacyjne i uzależnione od obostrzeń Ministerstwa Zdrowia Ministerstwa, Rodziny, Pracy i Polityki Społecznej oraz Głównego Inspektora Sanitarnego związanych z zapobiegania zakażeniom wirusem np. SARS-CoV-2),</w:t>
      </w:r>
    </w:p>
    <w:p w14:paraId="73A2568C" w14:textId="77777777" w:rsidR="006455F8" w:rsidRDefault="006455F8" w:rsidP="006455F8">
      <w:pPr>
        <w:pStyle w:val="Akapitzlist"/>
        <w:numPr>
          <w:ilvl w:val="0"/>
          <w:numId w:val="1"/>
        </w:numPr>
        <w:spacing w:after="0"/>
        <w:jc w:val="both"/>
      </w:pPr>
      <w:r>
        <w:t xml:space="preserve">w przypadku działania Środowiskowego Domu Samopomocy bez ograniczeń związanych z wyżej wymienionymi obostrzeniami - około 1000 km </w:t>
      </w:r>
      <w:r w:rsidRPr="007670F0">
        <w:t>dziennie (są to wartości orientacyjne i uzależnione od obostrzeń Ministerstwa Zdrowia Ministerstwa Rodziny, Pracy i Polityki Społecznej oraz Głównego Inspektora Sanitarnego związanych z  zapobiegania zakażeniom wirusem np. SARS-CoV-2)</w:t>
      </w:r>
    </w:p>
    <w:p w14:paraId="35DF3B63" w14:textId="77777777" w:rsidR="006455F8" w:rsidRDefault="006455F8" w:rsidP="006455F8">
      <w:pPr>
        <w:spacing w:after="0"/>
        <w:ind w:left="284"/>
        <w:jc w:val="both"/>
      </w:pPr>
    </w:p>
    <w:p w14:paraId="4FF608A0" w14:textId="77777777" w:rsidR="006455F8" w:rsidRDefault="006455F8" w:rsidP="006455F8">
      <w:pPr>
        <w:spacing w:after="0"/>
        <w:jc w:val="both"/>
      </w:pPr>
      <w:r>
        <w:t xml:space="preserve">UWAGA: liczba uczestników, liczba tras i ich długość w trakcie realizacji umowy mogą ulec zmianie </w:t>
      </w:r>
      <w:r>
        <w:br/>
        <w:t>w zależności od miejsca zamieszkania osób uczestników, w tym osób niepełnosprawnych intelektualnie, a także w zależności od  obostrzeń Ministerstwa Zdrowia, Ministerstwa Pracy, Rodziny i Polityki Społecznej oraz Głównego Inspektora Sanitarnego związanych z zapobiegania zakażeniom wirusem np. SARS-CoV-2. W przypadku zamknięcia ośrodków, z uwagi na siłę wyższą w tym wyżej opisane obostrzenia, realizacja usługi zostanie zawieszona.</w:t>
      </w:r>
    </w:p>
    <w:p w14:paraId="2CB5BCCA" w14:textId="77777777" w:rsidR="006455F8" w:rsidRDefault="006455F8" w:rsidP="006455F8">
      <w:pPr>
        <w:spacing w:after="0"/>
        <w:ind w:left="284" w:hanging="284"/>
        <w:jc w:val="both"/>
      </w:pPr>
    </w:p>
    <w:p w14:paraId="531862FB" w14:textId="77777777" w:rsidR="006455F8" w:rsidRDefault="006455F8" w:rsidP="006455F8">
      <w:pPr>
        <w:spacing w:after="0"/>
        <w:jc w:val="both"/>
      </w:pPr>
      <w:r>
        <w:lastRenderedPageBreak/>
        <w:t>Orientacyjny wykaz tras oraz ilości przewożonych uczestnikó</w:t>
      </w:r>
      <w:r w:rsidRPr="007670F0">
        <w:t>w ŚDS na danej trasie, zawiera Załącznik nr 1a i 1b do wzoru Umowy stanowiącej Załącznik 1 do SWZ.</w:t>
      </w:r>
    </w:p>
    <w:p w14:paraId="699A099A" w14:textId="77777777" w:rsidR="006455F8" w:rsidRDefault="006455F8" w:rsidP="006455F8">
      <w:pPr>
        <w:spacing w:after="0"/>
        <w:ind w:left="284" w:hanging="284"/>
        <w:jc w:val="both"/>
      </w:pPr>
    </w:p>
    <w:p w14:paraId="556F51A7" w14:textId="77777777" w:rsidR="006455F8" w:rsidRDefault="006455F8" w:rsidP="006455F8">
      <w:pPr>
        <w:spacing w:after="0"/>
        <w:jc w:val="both"/>
      </w:pPr>
      <w:r>
        <w:t xml:space="preserve">Ilekroć w SWZ jest mowa o transporcie uczestników zajęć do Środowiskowego Domu Samopomocy </w:t>
      </w:r>
      <w:r>
        <w:br/>
        <w:t xml:space="preserve">w Marcinkowie z filią w Prejłowie, należy przez to rozumieć dowóz i odwóz do wskazanych lokalizacji, </w:t>
      </w:r>
      <w:r>
        <w:br/>
        <w:t>w tym do siedziby w Marcinkowie, albo do siedziby w Prejłowie.</w:t>
      </w:r>
    </w:p>
    <w:p w14:paraId="2A9C6569" w14:textId="77777777" w:rsidR="006455F8" w:rsidRDefault="006455F8" w:rsidP="006455F8">
      <w:pPr>
        <w:spacing w:after="0"/>
        <w:ind w:left="284" w:hanging="284"/>
        <w:jc w:val="both"/>
      </w:pPr>
    </w:p>
    <w:p w14:paraId="77825510" w14:textId="1C449EF2" w:rsidR="006455F8" w:rsidRDefault="006455F8" w:rsidP="006455F8">
      <w:pPr>
        <w:spacing w:after="0"/>
        <w:jc w:val="both"/>
      </w:pPr>
      <w:r>
        <w:t xml:space="preserve">Kierowca zobowiązany jest, przy zachowaniu reżimu sanitarnego, pomóc uczestnikom w sposób ostrożny i delikatny przy wsiadaniu i wysiadaniu z samochodu, będąc jednocześnie uprzejmym, życzliwym </w:t>
      </w:r>
      <w:r>
        <w:br/>
        <w:t xml:space="preserve">i przestrzegając norm społecznych. </w:t>
      </w:r>
    </w:p>
    <w:p w14:paraId="5E063FD2" w14:textId="77777777" w:rsidR="006455F8" w:rsidRDefault="006455F8" w:rsidP="006455F8">
      <w:pPr>
        <w:spacing w:after="0"/>
        <w:ind w:left="284" w:hanging="284"/>
        <w:jc w:val="both"/>
      </w:pPr>
    </w:p>
    <w:p w14:paraId="30CB429E" w14:textId="77777777" w:rsidR="006455F8" w:rsidRDefault="006455F8" w:rsidP="006455F8">
      <w:pPr>
        <w:spacing w:after="0"/>
        <w:jc w:val="both"/>
      </w:pPr>
      <w:r>
        <w:t xml:space="preserve">Wykonawca zobowiązany jest, na uzasadniony wniosek Zamawiającego, zmienić kierowcę, który nie przestrzega norm społecznych, nie odnosi się z szacunkiem oraz nie jest ostrożny względem podopiecznych i są kierowane w stosunku do niego skargi ze strony podopiecznych lub/i rodzin lub/i opiekunów. Zamiana taka i związane z nią komplikacje organizacyjne obciążają Wykonawcę usługi. Zmiana ma nastąpić w ciągu dwóch dni od otrzymania pisemnego zawiadomienia od Zamawiającego.  </w:t>
      </w:r>
    </w:p>
    <w:p w14:paraId="00C76D63" w14:textId="77777777" w:rsidR="006455F8" w:rsidRDefault="006455F8" w:rsidP="006455F8">
      <w:pPr>
        <w:spacing w:after="0"/>
        <w:ind w:left="284" w:hanging="284"/>
        <w:jc w:val="both"/>
      </w:pPr>
    </w:p>
    <w:p w14:paraId="7DBC151A" w14:textId="77777777" w:rsidR="006455F8" w:rsidRDefault="006455F8" w:rsidP="006455F8">
      <w:pPr>
        <w:spacing w:after="0"/>
        <w:jc w:val="both"/>
      </w:pPr>
      <w:r>
        <w:t xml:space="preserve">Wykonawca będzie zobowiązany odgrzybiać i ozonować klimatyzację dwa razy w roku (do 30 kwietnia oraz do 31 października) - dowód wykonania usługi na wniosek Zamawiającego, Wykonawca przedstawi do wglądu. </w:t>
      </w:r>
    </w:p>
    <w:p w14:paraId="338271BF" w14:textId="77777777" w:rsidR="006455F8" w:rsidRDefault="006455F8" w:rsidP="006455F8">
      <w:pPr>
        <w:spacing w:after="0"/>
        <w:ind w:left="284" w:hanging="284"/>
        <w:jc w:val="both"/>
      </w:pPr>
    </w:p>
    <w:p w14:paraId="2E526F99" w14:textId="77777777" w:rsidR="006455F8" w:rsidRDefault="006455F8" w:rsidP="006455F8">
      <w:pPr>
        <w:spacing w:after="0"/>
        <w:jc w:val="both"/>
      </w:pPr>
      <w:r>
        <w:t>Wykonawca zapewni należyty stan opon letnich i zimowych, aktualne ubezpieczenie samochodu, kierowcy oraz osób przewożonych. Pojazd powinien być sprawny technicznie, nie powinien posiadać uszkodzeń mechanicznych karoserii, nadwozia i podwozia, w tym rdzy.</w:t>
      </w:r>
    </w:p>
    <w:p w14:paraId="2B9017CD" w14:textId="77777777" w:rsidR="006455F8" w:rsidRDefault="006455F8" w:rsidP="006455F8">
      <w:pPr>
        <w:spacing w:after="0"/>
        <w:ind w:left="284" w:hanging="284"/>
        <w:jc w:val="both"/>
      </w:pPr>
    </w:p>
    <w:p w14:paraId="51EDD76F" w14:textId="77777777" w:rsidR="006455F8" w:rsidRDefault="006455F8" w:rsidP="006455F8">
      <w:pPr>
        <w:spacing w:after="0"/>
        <w:jc w:val="both"/>
      </w:pPr>
      <w:r>
        <w:t xml:space="preserve">Wykonawca dostosuje samochody do obowiązujących przepisów dla transportu publicznego, zgodnie z zaleceniami związanymi z zagrożeniem SARS-CoV-2, m.in. zapewni środki dezynfekujące, pleksi oddzielającą kierowcę, maseczkę lub przyłbicę dla kierowcy, termometr do pomiaru temperatury ciała kierowcy.   </w:t>
      </w:r>
    </w:p>
    <w:p w14:paraId="2C6E8D80" w14:textId="77777777" w:rsidR="006455F8" w:rsidRDefault="006455F8" w:rsidP="006455F8">
      <w:pPr>
        <w:spacing w:after="0"/>
        <w:ind w:left="284" w:hanging="284"/>
        <w:jc w:val="both"/>
      </w:pPr>
    </w:p>
    <w:p w14:paraId="2837289D" w14:textId="77777777" w:rsidR="006455F8" w:rsidRDefault="006455F8" w:rsidP="006455F8">
      <w:pPr>
        <w:spacing w:after="0"/>
        <w:jc w:val="both"/>
      </w:pPr>
      <w:r>
        <w:t>W przypadku konieczności monitorowania stanu zdrowia uczestników i pracowników, kierowcy zobowiązani będą do złożenia oświadczenia o stanie zdrowia oraz codziennie potwierdzać swoją zdolność do pracy podpisując stosowne oświadczenie.</w:t>
      </w:r>
    </w:p>
    <w:p w14:paraId="671DE2F4" w14:textId="77777777" w:rsidR="006455F8" w:rsidRDefault="006455F8" w:rsidP="006455F8">
      <w:pPr>
        <w:spacing w:after="0"/>
        <w:ind w:left="284" w:hanging="284"/>
        <w:jc w:val="both"/>
      </w:pPr>
    </w:p>
    <w:p w14:paraId="00989545" w14:textId="1E376D00" w:rsidR="006455F8" w:rsidRDefault="006455F8" w:rsidP="006455F8">
      <w:pPr>
        <w:spacing w:after="0"/>
        <w:jc w:val="both"/>
      </w:pPr>
      <w:r>
        <w:t>Podczas wykonywaniu usługi transportowej, Wykonawca zapewni miejsce dla opiekuna uczestników zajęć,</w:t>
      </w:r>
      <w:r>
        <w:t xml:space="preserve"> </w:t>
      </w:r>
      <w:r>
        <w:t>zgodnie z obowiązującymi przepisami prawa.</w:t>
      </w:r>
    </w:p>
    <w:p w14:paraId="78A31762" w14:textId="77777777" w:rsidR="006455F8" w:rsidRDefault="006455F8" w:rsidP="006455F8">
      <w:pPr>
        <w:spacing w:after="0"/>
        <w:ind w:left="284" w:hanging="284"/>
        <w:jc w:val="both"/>
      </w:pPr>
    </w:p>
    <w:p w14:paraId="23C507F6" w14:textId="77777777" w:rsidR="006455F8" w:rsidRDefault="006455F8" w:rsidP="006455F8">
      <w:pPr>
        <w:spacing w:after="0"/>
        <w:jc w:val="both"/>
      </w:pPr>
      <w:r w:rsidRPr="008B27D8">
        <w:t xml:space="preserve">Na podstawie art. 441 ustawy </w:t>
      </w:r>
      <w:proofErr w:type="spellStart"/>
      <w:r w:rsidRPr="008B27D8">
        <w:t>Pzp</w:t>
      </w:r>
      <w:proofErr w:type="spellEnd"/>
      <w:r w:rsidRPr="008B27D8">
        <w:t>, Zamawiający przewiduje skorzystanie z opcji, dotyczącego</w:t>
      </w:r>
      <w:r>
        <w:t xml:space="preserve"> ilości przewożonych uczestników ŚDS w tym osób niepełnosprawnych intelektualnie i/lub niepełnosprawnościami sprzężonymi ilości dodatkowych przejazdów.</w:t>
      </w:r>
    </w:p>
    <w:p w14:paraId="58CF2309" w14:textId="77777777" w:rsidR="006455F8" w:rsidRDefault="006455F8" w:rsidP="006455F8">
      <w:pPr>
        <w:spacing w:after="0"/>
        <w:ind w:left="284" w:hanging="284"/>
        <w:jc w:val="both"/>
      </w:pPr>
    </w:p>
    <w:p w14:paraId="1D7FF2BA" w14:textId="77777777" w:rsidR="006455F8" w:rsidRDefault="006455F8" w:rsidP="006455F8">
      <w:pPr>
        <w:spacing w:after="0"/>
        <w:jc w:val="both"/>
      </w:pPr>
      <w:r>
        <w:t xml:space="preserve">Wykonawca, </w:t>
      </w:r>
      <w:r w:rsidRPr="00052246">
        <w:t>w terminie 5 dni licząc od dnia podpisania Umowy</w:t>
      </w:r>
      <w:r w:rsidRPr="00796ECD">
        <w:t>, będzie zobowiązany do przedstawienia Zamawiającemu wykazu pracowników wraz z dokumentami potwierdzającymi posiadanie stosownych uprawnień do kierowania pojazdami (kopie potwierdzone notarialnie). Kierowcy</w:t>
      </w:r>
      <w:r>
        <w:t xml:space="preserve"> zobowiązani są znać język polski w stopniu komunikatywnym, posiadają prawo jazdy co najmniej trzy lata, w tym doświadczenie minimum 6 miesięcy przy świadczeniu ciągłej usługi przy przewozie osób z niepełnosprawnością intelektualną i/lub niepełnosprawnościami sprzężonymi. </w:t>
      </w:r>
    </w:p>
    <w:p w14:paraId="508F96F8" w14:textId="77777777" w:rsidR="006455F8" w:rsidRDefault="006455F8" w:rsidP="006455F8">
      <w:pPr>
        <w:spacing w:after="0"/>
        <w:ind w:left="284" w:hanging="284"/>
        <w:jc w:val="both"/>
      </w:pPr>
    </w:p>
    <w:p w14:paraId="2F9F9A49" w14:textId="0FAAACEC" w:rsidR="006455F8" w:rsidRDefault="006455F8" w:rsidP="006455F8">
      <w:pPr>
        <w:spacing w:after="0"/>
        <w:jc w:val="both"/>
      </w:pPr>
      <w:r>
        <w:lastRenderedPageBreak/>
        <w:t xml:space="preserve">Wykonawca, do </w:t>
      </w:r>
      <w:r w:rsidRPr="00796ECD">
        <w:t>dnia podpisania umowy, w celu weryfikacji pojazdów z zapisami w SWZ, będzie</w:t>
      </w:r>
      <w:r>
        <w:t xml:space="preserve"> </w:t>
      </w:r>
      <w:r w:rsidRPr="00796ECD">
        <w:t>zobowiązany przedstawić Zamawiającemu pojazdy, którymi będzie realizował zamówienie. Przedstawienie pojazdów będzie mieć miejsce w siedzibie Zamawiającego tj. Środowiskowego Domu Samopomocy w Marcinkowie z filią w Prejłowie, Marcinkowo 67, 11-030 Purda.</w:t>
      </w:r>
    </w:p>
    <w:p w14:paraId="18EEB578" w14:textId="77777777" w:rsidR="006455F8" w:rsidRDefault="006455F8" w:rsidP="006455F8">
      <w:pPr>
        <w:spacing w:after="0"/>
        <w:ind w:left="284" w:hanging="284"/>
        <w:jc w:val="both"/>
      </w:pPr>
    </w:p>
    <w:p w14:paraId="18B472FF" w14:textId="77777777" w:rsidR="006455F8" w:rsidRDefault="006455F8" w:rsidP="006455F8">
      <w:pPr>
        <w:spacing w:after="0"/>
        <w:jc w:val="both"/>
      </w:pPr>
      <w:r>
        <w:t xml:space="preserve">Zamawiający przewiduje przerwy w transporcie wynikające ze specyfiki działalności ŚDS. Orientacyjna liczba dni założona w SWZ to 15 dni roboczych (poza dniami wynikającymi z wystąpienia siły wyższej, </w:t>
      </w:r>
      <w:r>
        <w:br/>
        <w:t>w tym zawieszeniu działalności ŚDS przez Wojewodę lub inne instytucje do tego uprawnione). Zamawiający zastrzega, że liczba dni usług transportowych, o których mowa w niniejszym zamówieniu, może się zwiększyć w przypadku niewykorzystania przerw, o których mowa w  § 6 ust. 3 Rozporządzenia Ministra Rodziny, Pracy i Polityki Społecznej z dnia 9 grudnia 2010 r. w sprawie Środowiskowych Domów Samopomocy (Dz. U. z 2020 r. poz. 249) lub zmniejszyć, w przypadku wystąpienia w okresie trwania umowy przerw, o których mowa powyżej.</w:t>
      </w:r>
    </w:p>
    <w:p w14:paraId="5DAC4F2A" w14:textId="77777777" w:rsidR="006455F8" w:rsidRDefault="006455F8" w:rsidP="006455F8">
      <w:pPr>
        <w:spacing w:after="0"/>
        <w:ind w:left="284" w:hanging="284"/>
        <w:jc w:val="both"/>
      </w:pPr>
    </w:p>
    <w:p w14:paraId="3665F6BE" w14:textId="77777777" w:rsidR="006455F8" w:rsidRDefault="006455F8" w:rsidP="006455F8">
      <w:pPr>
        <w:spacing w:after="0"/>
        <w:jc w:val="both"/>
      </w:pPr>
      <w:r>
        <w:t>Zamawiający w przypadku wystąpienia ograniczeń związanych ze stanem epidemii panującym na obszarze Polski (np. COVID-19), może zawiesić realizację zadania lub zmniejszyć jego zakres.</w:t>
      </w:r>
    </w:p>
    <w:bookmarkEnd w:id="0"/>
    <w:p w14:paraId="0BCBAB94" w14:textId="77777777" w:rsidR="00DF5F52" w:rsidRDefault="00DF5F52" w:rsidP="006455F8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</w:rPr>
      </w:pPr>
    </w:p>
    <w:p w14:paraId="1F82141A" w14:textId="77777777" w:rsidR="00DF5F52" w:rsidRDefault="00DF5F52" w:rsidP="00244626">
      <w:pPr>
        <w:overflowPunct w:val="0"/>
        <w:autoSpaceDE w:val="0"/>
        <w:autoSpaceDN w:val="0"/>
        <w:adjustRightInd w:val="0"/>
        <w:spacing w:after="0"/>
        <w:ind w:left="6372" w:firstLine="432"/>
        <w:rPr>
          <w:rFonts w:eastAsia="Times New Roman" w:cstheme="minorHAnsi"/>
        </w:rPr>
      </w:pPr>
    </w:p>
    <w:p w14:paraId="5AE2F89C" w14:textId="77777777" w:rsidR="00D60D3D" w:rsidRPr="0008687C" w:rsidRDefault="00D60D3D" w:rsidP="00244626">
      <w:pPr>
        <w:overflowPunct w:val="0"/>
        <w:autoSpaceDE w:val="0"/>
        <w:autoSpaceDN w:val="0"/>
        <w:adjustRightInd w:val="0"/>
        <w:spacing w:after="0"/>
        <w:rPr>
          <w:rFonts w:eastAsia="Times New Roman" w:cstheme="minorHAnsi"/>
          <w:b/>
          <w:snapToGrid w:val="0"/>
          <w:lang w:eastAsia="en-US"/>
        </w:rPr>
      </w:pPr>
    </w:p>
    <w:p w14:paraId="5068574E" w14:textId="77777777" w:rsidR="00D60D3D" w:rsidRPr="0008687C" w:rsidRDefault="00D60D3D" w:rsidP="00244626">
      <w:pPr>
        <w:spacing w:after="0"/>
        <w:jc w:val="center"/>
        <w:rPr>
          <w:rFonts w:eastAsia="Times New Roman" w:cstheme="minorHAnsi"/>
          <w:b/>
        </w:rPr>
      </w:pPr>
    </w:p>
    <w:p w14:paraId="4DEA34FC" w14:textId="77777777" w:rsidR="002F2C2C" w:rsidRPr="0008687C" w:rsidRDefault="002F2C2C" w:rsidP="00244626">
      <w:pPr>
        <w:rPr>
          <w:rFonts w:cstheme="minorHAnsi"/>
        </w:rPr>
      </w:pPr>
    </w:p>
    <w:sectPr w:rsidR="002F2C2C" w:rsidRPr="0008687C" w:rsidSect="005E7815">
      <w:headerReference w:type="default" r:id="rId7"/>
      <w:footerReference w:type="default" r:id="rId8"/>
      <w:pgSz w:w="11906" w:h="16838" w:code="9"/>
      <w:pgMar w:top="851" w:right="1133" w:bottom="1134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E473" w14:textId="77777777" w:rsidR="004F4BF9" w:rsidRDefault="004F4BF9" w:rsidP="00D60D3D">
      <w:pPr>
        <w:spacing w:after="0" w:line="240" w:lineRule="auto"/>
      </w:pPr>
      <w:r>
        <w:separator/>
      </w:r>
    </w:p>
  </w:endnote>
  <w:endnote w:type="continuationSeparator" w:id="0">
    <w:p w14:paraId="09BDD987" w14:textId="77777777" w:rsidR="004F4BF9" w:rsidRDefault="004F4BF9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7329416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3C05F3" w14:textId="77777777" w:rsidR="005B2DBB" w:rsidRPr="00791A73" w:rsidRDefault="005B2DB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791A73">
              <w:rPr>
                <w:rFonts w:asciiTheme="minorHAnsi" w:hAnsiTheme="minorHAnsi" w:cstheme="minorHAnsi"/>
              </w:rPr>
              <w:t xml:space="preserve">Strona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91A73">
              <w:rPr>
                <w:rFonts w:asciiTheme="minorHAnsi" w:hAnsiTheme="minorHAnsi" w:cstheme="minorHAnsi"/>
              </w:rPr>
              <w:t xml:space="preserve"> z 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91A7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791A73">
              <w:rPr>
                <w:rFonts w:asciiTheme="minorHAnsi" w:hAnsiTheme="minorHAnsi" w:cstheme="minorHAnsi"/>
                <w:b/>
                <w:bCs/>
              </w:rPr>
              <w:t>2</w:t>
            </w:r>
            <w:r w:rsidRPr="00791A7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9BD2B84" w14:textId="77777777" w:rsidR="00973063" w:rsidRDefault="004F4BF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BE42" w14:textId="77777777" w:rsidR="004F4BF9" w:rsidRDefault="004F4BF9" w:rsidP="00D60D3D">
      <w:pPr>
        <w:spacing w:after="0" w:line="240" w:lineRule="auto"/>
      </w:pPr>
      <w:r>
        <w:separator/>
      </w:r>
    </w:p>
  </w:footnote>
  <w:footnote w:type="continuationSeparator" w:id="0">
    <w:p w14:paraId="379B5C05" w14:textId="77777777" w:rsidR="004F4BF9" w:rsidRDefault="004F4BF9" w:rsidP="00D60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BBF6" w14:textId="77777777" w:rsidR="009B498F" w:rsidRDefault="009B498F" w:rsidP="009B498F">
    <w:pPr>
      <w:pStyle w:val="Nagwek"/>
      <w:jc w:val="center"/>
      <w:rPr>
        <w:rFonts w:asciiTheme="minorHAnsi" w:hAnsiTheme="minorHAnsi" w:cstheme="minorHAnsi"/>
        <w:sz w:val="22"/>
      </w:rPr>
    </w:pPr>
  </w:p>
  <w:p w14:paraId="20009DAB" w14:textId="79CF2A44" w:rsidR="00973063" w:rsidRPr="00675155" w:rsidRDefault="006E125A" w:rsidP="009B498F">
    <w:pPr>
      <w:pStyle w:val="Nagwek"/>
    </w:pPr>
    <w:r w:rsidRPr="00675155">
      <w:rPr>
        <w:rFonts w:asciiTheme="minorHAnsi" w:hAnsiTheme="minorHAnsi" w:cstheme="minorHAnsi"/>
      </w:rPr>
      <w:t xml:space="preserve">Znak sprawy: </w:t>
    </w:r>
    <w:r w:rsidR="00D549DA">
      <w:rPr>
        <w:rFonts w:asciiTheme="minorHAnsi" w:hAnsiTheme="minorHAnsi" w:cstheme="minorHAnsi"/>
      </w:rPr>
      <w:t>ŚDS.</w:t>
    </w:r>
    <w:r w:rsidRPr="00675155">
      <w:rPr>
        <w:rFonts w:asciiTheme="minorHAnsi" w:hAnsiTheme="minorHAnsi" w:cstheme="minorHAnsi"/>
      </w:rPr>
      <w:t>ZP.271.</w:t>
    </w:r>
    <w:r w:rsidR="007A527A">
      <w:rPr>
        <w:rFonts w:asciiTheme="minorHAnsi" w:hAnsiTheme="minorHAnsi" w:cstheme="minorHAnsi"/>
      </w:rPr>
      <w:t>1</w:t>
    </w:r>
    <w:r w:rsidR="00E42890" w:rsidRPr="00675155">
      <w:rPr>
        <w:rFonts w:asciiTheme="minorHAnsi" w:hAnsiTheme="minorHAnsi" w:cstheme="minorHAnsi"/>
      </w:rPr>
      <w:t>.20</w:t>
    </w:r>
    <w:r w:rsidR="00DF5F52" w:rsidRPr="00675155">
      <w:rPr>
        <w:rFonts w:asciiTheme="minorHAnsi" w:hAnsiTheme="minorHAnsi" w:cstheme="minorHAnsi"/>
      </w:rPr>
      <w:t>2</w:t>
    </w:r>
    <w:r w:rsidR="00B34B14">
      <w:rPr>
        <w:rFonts w:asciiTheme="minorHAnsi" w:hAnsiTheme="minorHAnsi" w:cstheme="minorHAnsi"/>
      </w:rPr>
      <w:t>1</w:t>
    </w:r>
    <w:r w:rsidR="00902C3B" w:rsidRPr="00675155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3915"/>
    <w:multiLevelType w:val="hybridMultilevel"/>
    <w:tmpl w:val="64C8A3D0"/>
    <w:lvl w:ilvl="0" w:tplc="03F4E85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D3D"/>
    <w:rsid w:val="00004803"/>
    <w:rsid w:val="00017E07"/>
    <w:rsid w:val="00075668"/>
    <w:rsid w:val="000763BA"/>
    <w:rsid w:val="0008687C"/>
    <w:rsid w:val="000C6125"/>
    <w:rsid w:val="000E59B2"/>
    <w:rsid w:val="00136391"/>
    <w:rsid w:val="00141395"/>
    <w:rsid w:val="001438E9"/>
    <w:rsid w:val="00146622"/>
    <w:rsid w:val="0015058A"/>
    <w:rsid w:val="001560E2"/>
    <w:rsid w:val="001A46E7"/>
    <w:rsid w:val="001E777D"/>
    <w:rsid w:val="002337B7"/>
    <w:rsid w:val="00244497"/>
    <w:rsid w:val="00244626"/>
    <w:rsid w:val="00296625"/>
    <w:rsid w:val="002C7E20"/>
    <w:rsid w:val="002D1813"/>
    <w:rsid w:val="002E1F3B"/>
    <w:rsid w:val="002F2C2C"/>
    <w:rsid w:val="003A15FF"/>
    <w:rsid w:val="003A54D1"/>
    <w:rsid w:val="003F57D6"/>
    <w:rsid w:val="004D7B9A"/>
    <w:rsid w:val="004F4BF9"/>
    <w:rsid w:val="00555FBF"/>
    <w:rsid w:val="005A55C0"/>
    <w:rsid w:val="005B2DBB"/>
    <w:rsid w:val="005E7815"/>
    <w:rsid w:val="00641437"/>
    <w:rsid w:val="006455F8"/>
    <w:rsid w:val="00675155"/>
    <w:rsid w:val="006965C4"/>
    <w:rsid w:val="006B5C98"/>
    <w:rsid w:val="006E125A"/>
    <w:rsid w:val="00707A15"/>
    <w:rsid w:val="007745EE"/>
    <w:rsid w:val="00782659"/>
    <w:rsid w:val="00791A73"/>
    <w:rsid w:val="007A527A"/>
    <w:rsid w:val="007B6B3F"/>
    <w:rsid w:val="008A59B5"/>
    <w:rsid w:val="008B6EC1"/>
    <w:rsid w:val="008D0FA6"/>
    <w:rsid w:val="008F517A"/>
    <w:rsid w:val="00902C3B"/>
    <w:rsid w:val="00911042"/>
    <w:rsid w:val="00917B6B"/>
    <w:rsid w:val="009B498F"/>
    <w:rsid w:val="009C5845"/>
    <w:rsid w:val="009D17BE"/>
    <w:rsid w:val="00A61129"/>
    <w:rsid w:val="00B34B14"/>
    <w:rsid w:val="00B73AFA"/>
    <w:rsid w:val="00B96BAE"/>
    <w:rsid w:val="00BE3FC8"/>
    <w:rsid w:val="00C43A87"/>
    <w:rsid w:val="00CE2783"/>
    <w:rsid w:val="00CE2DBA"/>
    <w:rsid w:val="00D549DA"/>
    <w:rsid w:val="00D60D3D"/>
    <w:rsid w:val="00DB73BE"/>
    <w:rsid w:val="00DC5994"/>
    <w:rsid w:val="00DF5F52"/>
    <w:rsid w:val="00E30767"/>
    <w:rsid w:val="00E42890"/>
    <w:rsid w:val="00E614B3"/>
    <w:rsid w:val="00E70B99"/>
    <w:rsid w:val="00EF7C15"/>
    <w:rsid w:val="00F07E45"/>
    <w:rsid w:val="00F22A9C"/>
    <w:rsid w:val="00F97606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5BDB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Robert Bąk</cp:lastModifiedBy>
  <cp:revision>39</cp:revision>
  <dcterms:created xsi:type="dcterms:W3CDTF">2018-06-20T14:08:00Z</dcterms:created>
  <dcterms:modified xsi:type="dcterms:W3CDTF">2021-09-23T05:59:00Z</dcterms:modified>
</cp:coreProperties>
</file>